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76F" w:rsidRDefault="00B1776F" w:rsidP="00B1776F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ОРГАНИЗОВАННЫМ ГРУППАМ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 xml:space="preserve">Вечерняя </w:t>
      </w:r>
      <w:proofErr w:type="spellStart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автобусно</w:t>
      </w:r>
      <w:proofErr w:type="spellEnd"/>
      <w:r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  <w:t>-пешеходная экскурсия «Огни Казани» (2 часа)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Казань – один из самых старых городов в Европейской России и за последние десятилетия очень преобразился. В городе есть всё для спорта, Казань принимает общероссийские и международные соревнования, бум архитектурного строительства, активно развиваются искусство, живопись, спорт и наука. </w:t>
      </w:r>
      <w:r>
        <w:rPr>
          <w:rFonts w:ascii="TimesNewRomanPSMT" w:hAnsi="TimesNewRomanPSMT" w:cs="TimesNewRomanPSMT"/>
          <w:color w:val="212529"/>
          <w:sz w:val="20"/>
          <w:szCs w:val="20"/>
        </w:rPr>
        <w:t>С наступлением темноты древняя столица превращается в город из сказок «Тысячи и одной ночи», а его здания и набережные сверкают как изумруды в море миллионов огней. Улицы с тысячелетней историей предстанут перед вами в новом свете. Во время путешествия в сказку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212529"/>
          <w:sz w:val="20"/>
          <w:szCs w:val="20"/>
        </w:rPr>
      </w:pPr>
      <w:r>
        <w:rPr>
          <w:rFonts w:ascii="TimesNewRomanPSMT" w:hAnsi="TimesNewRomanPSMT" w:cs="TimesNewRomanPSMT"/>
          <w:color w:val="212529"/>
          <w:sz w:val="20"/>
          <w:szCs w:val="20"/>
        </w:rPr>
        <w:t xml:space="preserve">вы увидите красивейшие уголки ночного города: волшебный замок театра кукол, Дворец Земледельцев с гигантским бронзовым деревом, завораживающая панорама Кремля, россыпи огней Кремлевской набережной, Центр семьи «Казан» в огне, Дворцы Спорта и </w:t>
      </w:r>
      <w:proofErr w:type="gramStart"/>
      <w:r>
        <w:rPr>
          <w:rFonts w:ascii="TimesNewRomanPSMT" w:hAnsi="TimesNewRomanPSMT" w:cs="TimesNewRomanPSMT"/>
          <w:color w:val="212529"/>
          <w:sz w:val="20"/>
          <w:szCs w:val="20"/>
        </w:rPr>
        <w:t>мост  Миллениум</w:t>
      </w:r>
      <w:proofErr w:type="gramEnd"/>
      <w:r>
        <w:rPr>
          <w:rFonts w:ascii="TimesNewRomanPSMT" w:hAnsi="TimesNewRomanPSMT" w:cs="TimesNewRomanPSMT"/>
          <w:color w:val="212529"/>
          <w:sz w:val="20"/>
          <w:szCs w:val="20"/>
        </w:rPr>
        <w:t>».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10+1 бесплатно                               20+2 бесплатно                         30+3 бесплатно             40+4 бесплатно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 xml:space="preserve">1030 руб./чел                                     1030 руб./чел                               720 руб./чел.              600 руб./чел 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TimesNewRomanPSMT" w:hAnsi="TimesNewRomanPSMT" w:cs="TimesNewRomanPSMT"/>
          <w:color w:val="000000"/>
          <w:sz w:val="20"/>
          <w:szCs w:val="20"/>
        </w:rPr>
        <w:t>Дополнительно: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0"/>
          <w:szCs w:val="20"/>
        </w:rPr>
      </w:pPr>
      <w:r>
        <w:rPr>
          <w:rFonts w:ascii="SymbolMT" w:eastAsia="SymbolMT" w:hAnsi="TimesNewRomanPS-BoldMT" w:cs="SymbolMT" w:hint="eastAsia"/>
          <w:color w:val="000000"/>
          <w:sz w:val="20"/>
          <w:szCs w:val="20"/>
        </w:rPr>
        <w:t>-</w:t>
      </w:r>
      <w:r>
        <w:rPr>
          <w:rFonts w:ascii="SymbolMT" w:eastAsia="SymbolMT" w:hAnsi="TimesNewRomanPS-BoldMT" w:cs="SymbolMT"/>
          <w:color w:val="000000"/>
          <w:sz w:val="20"/>
          <w:szCs w:val="20"/>
        </w:rPr>
        <w:t xml:space="preserve"> </w:t>
      </w:r>
      <w:r>
        <w:rPr>
          <w:rFonts w:ascii="TimesNewRomanPSMT" w:hAnsi="TimesNewRomanPSMT" w:cs="TimesNewRomanPSMT"/>
          <w:color w:val="000000"/>
          <w:sz w:val="20"/>
          <w:szCs w:val="20"/>
        </w:rPr>
        <w:t xml:space="preserve">Аренда индивид. радиооборудования: 100 руб./чел. (по желанию за </w:t>
      </w:r>
      <w:proofErr w:type="spellStart"/>
      <w:r>
        <w:rPr>
          <w:rFonts w:ascii="TimesNewRomanPSMT" w:hAnsi="TimesNewRomanPSMT" w:cs="TimesNewRomanPSMT"/>
          <w:color w:val="000000"/>
          <w:sz w:val="20"/>
          <w:szCs w:val="20"/>
        </w:rPr>
        <w:t>доп.плату</w:t>
      </w:r>
      <w:proofErr w:type="spellEnd"/>
      <w:r>
        <w:rPr>
          <w:rFonts w:ascii="TimesNewRomanPSMT" w:hAnsi="TimesNewRomanPSMT" w:cs="TimesNewRomanPSMT"/>
          <w:color w:val="000000"/>
          <w:sz w:val="20"/>
          <w:szCs w:val="20"/>
        </w:rPr>
        <w:t>).</w:t>
      </w:r>
    </w:p>
    <w:p w:rsidR="00B1776F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color w:val="000000"/>
          <w:sz w:val="20"/>
          <w:szCs w:val="20"/>
        </w:rPr>
      </w:pPr>
    </w:p>
    <w:p w:rsidR="00FD5523" w:rsidRDefault="00FD5523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  <w:sz w:val="16"/>
          <w:szCs w:val="16"/>
        </w:rPr>
      </w:pPr>
      <w:bookmarkStart w:id="0" w:name="_GoBack"/>
      <w:bookmarkEnd w:id="0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Транспорт при указанном количестве человек: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до 3 – легковой автомобиль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до 6 – </w:t>
      </w:r>
      <w:proofErr w:type="spell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минивен</w:t>
      </w:r>
      <w:proofErr w:type="spellEnd"/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7 до 14 – микроавтобус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от 15 до 49 – автобус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 Возможен расчет индивидуальной программы / тура с проживанием. Место / время начала и завершения программ согласовывается в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индивидуальном порядке.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 Все экскурсии организуются в сопровождении профессиональных аккредитованных экскурсоводов.</w:t>
      </w:r>
    </w:p>
    <w:p w:rsidR="00B1776F" w:rsidRPr="00AA08FB" w:rsidRDefault="00B1776F" w:rsidP="00B1776F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 Возможна организация экскурсий на немецком, арабском и других языках.</w:t>
      </w:r>
    </w:p>
    <w:p w:rsidR="00B93235" w:rsidRPr="00B42336" w:rsidRDefault="00B1776F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***** В период проведения региональных, государственных или международных мероприятий, а также в период государственных праздников 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приуроченных к ним выходным дням стоимость может быть выше. Для уточнения свяжитесь, </w:t>
      </w:r>
      <w:proofErr w:type="gramStart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>пожалуйста ,</w:t>
      </w:r>
      <w:proofErr w:type="gramEnd"/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по тел. +7 (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831) 435-19-66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или</w:t>
      </w:r>
      <w:r w:rsidR="00FD5523"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 </w:t>
      </w:r>
      <w:r w:rsidRPr="00AA08FB">
        <w:rPr>
          <w:rFonts w:ascii="TimesNewRomanPS-BoldItalicMT" w:hAnsi="TimesNewRomanPS-BoldItalicMT" w:cs="TimesNewRomanPS-BoldItalicMT"/>
          <w:b/>
          <w:bCs/>
          <w:i/>
          <w:iCs/>
          <w:color w:val="000000"/>
        </w:rPr>
        <w:t xml:space="preserve">по электронной почте </w:t>
      </w:r>
      <w:hyperlink r:id="rId4" w:history="1"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info</w:t>
        </w:r>
        <w:r w:rsidR="00FD5523" w:rsidRPr="00B42336">
          <w:rPr>
            <w:rStyle w:val="a3"/>
            <w:rFonts w:cs="TimesNewRomanPS-BoldItalicMT"/>
            <w:b/>
            <w:bCs/>
            <w:i/>
            <w:iCs/>
          </w:rPr>
          <w:t>@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romanova</w:t>
        </w:r>
        <w:proofErr w:type="spellEnd"/>
        <w:r w:rsidR="00FD5523" w:rsidRPr="00B42336">
          <w:rPr>
            <w:rStyle w:val="a3"/>
            <w:rFonts w:cs="TimesNewRomanPS-BoldItalicMT"/>
            <w:b/>
            <w:bCs/>
            <w:i/>
            <w:iCs/>
          </w:rPr>
          <w:t>-</w:t>
        </w:r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tour</w:t>
        </w:r>
        <w:r w:rsidR="00FD5523" w:rsidRPr="00B42336">
          <w:rPr>
            <w:rStyle w:val="a3"/>
            <w:rFonts w:cs="TimesNewRomanPS-BoldItalicMT"/>
            <w:b/>
            <w:bCs/>
            <w:i/>
            <w:iCs/>
          </w:rPr>
          <w:t>.</w:t>
        </w:r>
        <w:proofErr w:type="spellStart"/>
        <w:r w:rsidR="00FD5523" w:rsidRPr="00AA08FB">
          <w:rPr>
            <w:rStyle w:val="a3"/>
            <w:rFonts w:cs="TimesNewRomanPS-BoldItalicMT"/>
            <w:b/>
            <w:bCs/>
            <w:i/>
            <w:iCs/>
            <w:lang w:val="en-US"/>
          </w:rPr>
          <w:t>ru</w:t>
        </w:r>
        <w:proofErr w:type="spellEnd"/>
      </w:hyperlink>
      <w:r w:rsidR="00FD5523" w:rsidRPr="00B42336">
        <w:rPr>
          <w:rFonts w:cs="TimesNewRomanPS-BoldItalicMT"/>
          <w:b/>
          <w:bCs/>
          <w:i/>
          <w:iCs/>
          <w:color w:val="000000"/>
        </w:rPr>
        <w:t xml:space="preserve"> </w:t>
      </w:r>
    </w:p>
    <w:p w:rsidR="00AA08FB" w:rsidRPr="00B42336" w:rsidRDefault="00AA08FB" w:rsidP="00FD5523">
      <w:pPr>
        <w:autoSpaceDE w:val="0"/>
        <w:autoSpaceDN w:val="0"/>
        <w:adjustRightInd w:val="0"/>
        <w:spacing w:after="0" w:line="240" w:lineRule="auto"/>
        <w:rPr>
          <w:rFonts w:cs="TimesNewRomanPS-BoldItalicMT"/>
          <w:b/>
          <w:bCs/>
          <w:i/>
          <w:iCs/>
          <w:color w:val="000000"/>
        </w:rPr>
      </w:pPr>
    </w:p>
    <w:p w:rsidR="00AA08FB" w:rsidRPr="00AA08FB" w:rsidRDefault="00AA08FB" w:rsidP="00FD5523">
      <w:pPr>
        <w:autoSpaceDE w:val="0"/>
        <w:autoSpaceDN w:val="0"/>
        <w:adjustRightInd w:val="0"/>
        <w:spacing w:after="0" w:line="240" w:lineRule="auto"/>
      </w:pPr>
      <w:r w:rsidRPr="00AA08FB">
        <w:rPr>
          <w:rFonts w:cs="TimesNewRomanPS-BoldItalicMT"/>
          <w:b/>
          <w:bCs/>
          <w:i/>
          <w:iCs/>
          <w:color w:val="000000"/>
        </w:rPr>
        <w:t xml:space="preserve">Данная цена не является окончательной. Расчет производится для каждой группы индивидуально, с учетом наличия автобуса, его категории. </w:t>
      </w:r>
    </w:p>
    <w:sectPr w:rsidR="00AA08FB" w:rsidRPr="00AA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TimesNewRomanPS-BoldItalic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76F"/>
    <w:rsid w:val="00AA08FB"/>
    <w:rsid w:val="00B1776F"/>
    <w:rsid w:val="00B42336"/>
    <w:rsid w:val="00B93235"/>
    <w:rsid w:val="00FD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54E747-C041-48DE-9E36-402A115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55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romanova-tou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Eovin</cp:lastModifiedBy>
  <cp:revision>2</cp:revision>
  <dcterms:created xsi:type="dcterms:W3CDTF">2025-03-27T13:56:00Z</dcterms:created>
  <dcterms:modified xsi:type="dcterms:W3CDTF">2025-03-27T13:56:00Z</dcterms:modified>
</cp:coreProperties>
</file>